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3F" w:rsidRPr="00D512A5" w:rsidRDefault="00F15BAA" w:rsidP="00D315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34"/>
          <w:szCs w:val="34"/>
        </w:rPr>
        <w:t>Standard on Auditing (SA) 810 Engagements to Report on Summary Financial Statements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15BAA" w:rsidRPr="00D3153F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53F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F15BAA" w:rsidRPr="00D3153F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3153F">
        <w:rPr>
          <w:rFonts w:ascii="Times New Roman" w:hAnsi="Times New Roman" w:cs="Times New Roman"/>
          <w:b/>
        </w:rPr>
        <w:t>Scope of this SA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</w:t>
      </w:r>
      <w:r w:rsidR="00D3153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when undertaking an engagement to report on summary financial statements</w:t>
      </w:r>
      <w:r w:rsidR="00D3153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financial statements audited in accordance with SAs by that same</w:t>
      </w:r>
      <w:r w:rsidR="00D3153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D3153F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3153F">
        <w:rPr>
          <w:rFonts w:ascii="Times New Roman" w:hAnsi="Times New Roman" w:cs="Times New Roman"/>
          <w:b/>
        </w:rPr>
        <w:t>Effective Date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2. This SA is effective for engagements for periods beginning on or after April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1, 2011.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793447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3447">
        <w:rPr>
          <w:rFonts w:ascii="Times New Roman" w:hAnsi="Times New Roman" w:cs="Times New Roman"/>
          <w:b/>
        </w:rPr>
        <w:t>Objectives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3. The objectives of the auditor are to: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Determine whether it is appropriate to accept the engagement to report on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statements;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Form an opinion on the summary financial statements based on an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evaluation of the conclusions drawn from the evidence obtained; and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Express clearly that opinion through a written report that also describes the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basis for that opinion.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793447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3447">
        <w:rPr>
          <w:rFonts w:ascii="Times New Roman" w:hAnsi="Times New Roman" w:cs="Times New Roman"/>
          <w:b/>
        </w:rPr>
        <w:t>Definitions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4. For purposes of this SA, the following terms have the meanings attributed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below: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Applied criteria – The criteria applied by management in the preparation of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summary financial statements.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512A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>) Audited financial statements – Financial statements audited by the auditor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SAs, and from which the summary financial statements</w:t>
      </w:r>
      <w:r w:rsidR="0079344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derived.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Summary financial statements – Historical financial information that is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financial statements but that contains less detail than the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while still providing a structured representation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consistent with that provided by the financial statements of the entity’s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economic resources or obligations at a point in time or the changes therein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for a period of time. Different jurisdictions may use different terminology to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describe such historical financial information.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BAA" w:rsidRPr="007E2B6F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6F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F15BAA" w:rsidRPr="007E2B6F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E2B6F">
        <w:rPr>
          <w:rFonts w:ascii="Times New Roman" w:hAnsi="Times New Roman" w:cs="Times New Roman"/>
          <w:b/>
        </w:rPr>
        <w:t>Engagement Acceptance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5. The auditor shall, ordinarily, accept an engagement to report on summary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accordance with this SA only when the auditor has been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engaged to conduct an audit in accordance with SAs of the financial statements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from which the summary financial statements are derived4. (Ref: Para. A1)</w:t>
      </w:r>
    </w:p>
    <w:p w:rsidR="00D31DB4" w:rsidRPr="00D512A5" w:rsidRDefault="00D31DB4" w:rsidP="00D31D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A1. The audit of the financial statements from which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are derived provides the auditor with the necessary knowledge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discharge the auditor’s responsibilities in relation to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in accordance with this SA. Application of this SA will not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sufficient appropriate evidence on which to base the opinion on the summary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if the auditor has not also audited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from which the summary financial statements are derived.</w:t>
      </w:r>
    </w:p>
    <w:p w:rsidR="00D31DB4" w:rsidRPr="00D512A5" w:rsidRDefault="00D31DB4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6. Before accepting an engagement to report on summary financial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 auditor shall: (Ref: Para. A2)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Determine whether the applied criteria are acceptable; (Ref: Para. A3-A7)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Obtain the agreement of management that it acknowledges and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understands its responsibility:</w:t>
      </w:r>
    </w:p>
    <w:p w:rsidR="00F15BAA" w:rsidRPr="00D512A5" w:rsidRDefault="00F15BAA" w:rsidP="007E2B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>. For the preparation of the summary financial statements in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accordance with the applied criteria;</w:t>
      </w:r>
    </w:p>
    <w:p w:rsidR="00F15BAA" w:rsidRPr="00D512A5" w:rsidRDefault="00F15BAA" w:rsidP="007E2B6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ii. To make the audited financial statements available to the intended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users of the summary financial statements without undue difficulty (or,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if law or regulation provides that the audited financial statements need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 be made available to the intended users of the summary financial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and establishes the criteria for the preparation of the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statements, to describe that law or regulation in the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statements); and</w:t>
      </w:r>
    </w:p>
    <w:p w:rsidR="007E2B6F" w:rsidRPr="00D512A5" w:rsidRDefault="00F15BAA" w:rsidP="007E2B6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iii. To include the auditor’s report on the summary financial statements in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any document that contains the summary financial statements and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indicates that the auditor has reported on them.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Agree with management the form of opinion to be expressed on the</w:t>
      </w:r>
      <w:r w:rsidR="007E2B6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(see paragraphs 9-11).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A2. Management’s agreement with the matters described in paragraph 6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be evidenced by its written acceptance of the terms of the engagement.</w:t>
      </w:r>
    </w:p>
    <w:p w:rsidR="001D790B" w:rsidRPr="001D790B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790B">
        <w:rPr>
          <w:rFonts w:ascii="Times New Roman" w:hAnsi="Times New Roman" w:cs="Times New Roman"/>
          <w:b/>
          <w:i/>
          <w:sz w:val="20"/>
          <w:szCs w:val="20"/>
        </w:rPr>
        <w:t>Criteria (Ref: Para. 6(a))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A3. Management is responsible for the determination of the information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needs to be reflected in the summary financial statements so that they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consistent, in all material respects, with or represent a fair summary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audited financial statements. Because summary financial statements by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nature contain aggregated information and limited disclosure, there is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increased risk that they may not contain the information necessary so as not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be misleading in the circumstances. This risk increases when established criteria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for the preparation of summary financial statements do not exist.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A4. Factors that may affect the auditor’s determination of the acceptability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applied criteria include: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nature of the entity;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purpose of the summary financial statements;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information needs of the intended users of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statements; and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Whether the applied criteria will result in summary financial statements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not misleading in the circumstances.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A5. The criteria for the preparation of summary financial statements may be</w:t>
      </w:r>
      <w:r w:rsidR="00676A2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established by an authorised or recognised standards setting organisation or by</w:t>
      </w:r>
      <w:r w:rsidR="00676A2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law or regulation. Similar to the case of financial statements, as explained in SA</w:t>
      </w:r>
      <w:r w:rsidR="00676A2F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210 (Revised), in many such cases, the auditor may presume that such criteria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acceptable.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A6. Where established criteria for the preparation of summary financial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do not exist, criteria may be developed by management, for example,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practice in a particular industry. Criteria that are acceptable in the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circumstances will result in summary financial statements that: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 xml:space="preserve">(a) Adequately disclose their </w:t>
      </w:r>
      <w:r w:rsidR="002C0272" w:rsidRPr="00D512A5">
        <w:rPr>
          <w:rFonts w:ascii="Times New Roman" w:hAnsi="Times New Roman" w:cs="Times New Roman"/>
          <w:sz w:val="20"/>
          <w:szCs w:val="20"/>
        </w:rPr>
        <w:t>summarized</w:t>
      </w:r>
      <w:r w:rsidRPr="00D512A5">
        <w:rPr>
          <w:rFonts w:ascii="Times New Roman" w:hAnsi="Times New Roman" w:cs="Times New Roman"/>
          <w:sz w:val="20"/>
          <w:szCs w:val="20"/>
        </w:rPr>
        <w:t xml:space="preserve"> nature and identify the audited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statements;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Clearly describe from whom or where the audited financial statements are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available or, if law or regulation provides that the audited financial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need not be made available to the intended users of the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and establishes the criteria for the</w:t>
      </w:r>
      <w:r w:rsidR="002C0272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preparation of the summary financial statements, that law or regulation;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Adequately disclose the applied criteria;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(d) Agree with or can be re-calculated from the related information in the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audited financial statements; and</w:t>
      </w:r>
    </w:p>
    <w:p w:rsidR="001D790B" w:rsidRPr="00D512A5" w:rsidRDefault="001D790B" w:rsidP="00612A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(e) In view of the purpose of the summary financial statements, contain the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information necessary, and are at an appropriate level of aggregation, so as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 to be misleading in the circumstances.</w:t>
      </w:r>
    </w:p>
    <w:p w:rsidR="001D790B" w:rsidRPr="00D512A5" w:rsidRDefault="001D790B" w:rsidP="001D79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 xml:space="preserve">A7. Adequate disclosure of the </w:t>
      </w:r>
      <w:r w:rsidR="00612AA8" w:rsidRPr="00D512A5">
        <w:rPr>
          <w:rFonts w:ascii="Times New Roman" w:hAnsi="Times New Roman" w:cs="Times New Roman"/>
          <w:sz w:val="20"/>
          <w:szCs w:val="20"/>
        </w:rPr>
        <w:t>summarized</w:t>
      </w:r>
      <w:r w:rsidRPr="00D512A5">
        <w:rPr>
          <w:rFonts w:ascii="Times New Roman" w:hAnsi="Times New Roman" w:cs="Times New Roman"/>
          <w:sz w:val="20"/>
          <w:szCs w:val="20"/>
        </w:rPr>
        <w:t xml:space="preserve"> nature of the summary financial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and the identity of the audited financial statements, as referred to in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paragraph A6(a), may, for example, be provided by a title such as “Summary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Prepared from the Audited Financial Statements for the</w:t>
      </w:r>
      <w:r w:rsidR="00612AA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Year Ended March 31, 20X1”.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7. If the auditor concludes that the applied criteria are unacceptable or is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unable to obtain the agreement of management set out in paragraph 6(b),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 shall not accept the engagement to report on the summary financial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unless required by law or regulation to do so. An engagement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conducted in accordance with such law or regulation does not comply with this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SA. Accordingly, the auditor’s report on the summary financial statements shall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 indicate that the engagement was conducted in accordance with this SA.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 shall include appropriate reference to this fact in the terms of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engagement. The auditor shall also determine the effect that this may have on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engagement to audit the financial statements from which the summary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are derived.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7429F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429F4">
        <w:rPr>
          <w:rFonts w:ascii="Times New Roman" w:hAnsi="Times New Roman" w:cs="Times New Roman"/>
          <w:b/>
        </w:rPr>
        <w:t>Nature of Procedures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8. The auditor shall perform the following procedures, and any other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procedures that the auditor may consider necessary, as the basis for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auditor’s opinion on the summary financial statements: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Evaluate whether the summary financial statements adequately disclose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their </w:t>
      </w:r>
      <w:r w:rsidR="007429F4" w:rsidRPr="00D512A5">
        <w:rPr>
          <w:rFonts w:ascii="Times New Roman" w:hAnsi="Times New Roman" w:cs="Times New Roman"/>
          <w:sz w:val="20"/>
          <w:szCs w:val="20"/>
        </w:rPr>
        <w:t>summarized</w:t>
      </w:r>
      <w:r w:rsidRPr="00D512A5">
        <w:rPr>
          <w:rFonts w:ascii="Times New Roman" w:hAnsi="Times New Roman" w:cs="Times New Roman"/>
          <w:sz w:val="20"/>
          <w:szCs w:val="20"/>
        </w:rPr>
        <w:t xml:space="preserve"> nature and identify the audited financial statements.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When summary financial statements are not accompanied by the audited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evaluate whether they describe clearly:</w:t>
      </w:r>
    </w:p>
    <w:p w:rsidR="00F15BAA" w:rsidRPr="00D512A5" w:rsidRDefault="00F15BAA" w:rsidP="007429F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(i) From whom or where the audited financial statements are available; or</w:t>
      </w:r>
    </w:p>
    <w:p w:rsidR="00F15BAA" w:rsidRPr="00D512A5" w:rsidRDefault="00F15BAA" w:rsidP="007429F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(ii) The law or regulation that specifies that the audited financial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need not be made available to the intended users of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and establishes the criteria for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preparation of the summary financial statements.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(c) Evaluate whether the summary financial statements adequately disclose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applied criteria.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(d) Compare the summary financial statements with the related information in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audited financial statements to determine whether the summary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agree with or can be re-calculated from the related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information in the audited financial statements.</w:t>
      </w:r>
    </w:p>
    <w:p w:rsidR="00F15BAA" w:rsidRPr="00D512A5" w:rsidRDefault="00F15BAA" w:rsidP="007429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(e) Evaluate whether the summary financial statements are prepared in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accordance with the applied criteria.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(f) Evaluate, in view of the purpose of the summary financial statements,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whether the summary financial statements contain the information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necessary, and are at an appropriate level of aggregation, so as not to be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misleading in the circumstances.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(g) Evaluate whether the audited financial statements are available to the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intended users of the summary financial statements without undue difficulty,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unless law or regulation provides that they need not be made available and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establishes the criteria for the preparation of the summary financial</w:t>
      </w:r>
      <w:r w:rsidR="007429F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 (Ref: Para. A8)</w:t>
      </w:r>
    </w:p>
    <w:p w:rsidR="002913D0" w:rsidRPr="00612AA8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12AA8">
        <w:rPr>
          <w:rFonts w:ascii="Times New Roman" w:hAnsi="Times New Roman" w:cs="Times New Roman"/>
          <w:b/>
          <w:i/>
          <w:sz w:val="20"/>
          <w:szCs w:val="20"/>
        </w:rPr>
        <w:t>Evaluating the Availability of the Audited Financial Statements (Ref: Para. 8(g))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A8. The auditor’s evaluation whether the audited financial statements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available to the intended users of the summary financial statements without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undue difficulty is affected by factors such as whether: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summary financial statements describe clearly from whom or where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audited financial statements are available;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audited financial statements are on public record; or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Management has established a process by which the intended users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can obtain ready access to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statements.</w:t>
      </w:r>
    </w:p>
    <w:p w:rsidR="002913D0" w:rsidRPr="00D512A5" w:rsidRDefault="002913D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EC712D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C712D">
        <w:rPr>
          <w:rFonts w:ascii="Times New Roman" w:hAnsi="Times New Roman" w:cs="Times New Roman"/>
          <w:b/>
        </w:rPr>
        <w:t>Form of Opinion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9. When the auditor has concluded that an unmodified opinion on the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is appropriate, the auditor’s opinion shall, unless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otherwise required by law or regulation, use one of the following phrases: (Ref: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Para. A9)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The summary financial statements are consistent, in all material respects,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with the audited financial statements, in accordance with [the applied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criteria]; or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The summary financial statements are a fair summary of the audited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in accordance with [the applied criteria].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A9. A conclusion, based on an evaluation of the evidence obtained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performing the procedures in paragraph 8, that an unmodified opinion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is appropriate enables the auditor to express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 containing one of the phrases in paragraph 9. The auditor’s decision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to which of the phrases to use may be affected by generally accepted practice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particular jurisdiction.</w:t>
      </w:r>
    </w:p>
    <w:p w:rsidR="002913D0" w:rsidRPr="00D512A5" w:rsidRDefault="002913D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10. If law or regulation prescribes the wording of the opinion on summary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terms that are different from those described in paragraph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9, the auditor shall: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Apply the procedures described in paragraph 8 and any further procedures</w:t>
      </w:r>
      <w:r w:rsidR="00EC712D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necessary to enable the auditor to express the prescribed opinion; and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(b) Evaluate whether users of the summary financial statements might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misunderstand the auditor’s opinion on the summary financial statements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and, if so, whether additional explanation in the auditor’s report on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can mitigate possible misunderstanding.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11. If, in the case of paragraph 10(b), the auditor concludes that additional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explanation in the auditor’s report on the summary financial statements cannot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mitigate possible misunderstanding, the auditor shall not accept the engagement,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unless required by law or regulation to do so. An engagement conducted in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accordance with such law or regulation does not comply with this SA.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Accordingly, the auditor’s report on the summary financial statements shall not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indicate that the engagement was conducted in accordance with this SA.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F12C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12CA5">
        <w:rPr>
          <w:rFonts w:ascii="Times New Roman" w:hAnsi="Times New Roman" w:cs="Times New Roman"/>
          <w:b/>
        </w:rPr>
        <w:t>Timing of Work and Events Subsequent to the Date of the Auditor’s</w:t>
      </w:r>
      <w:r w:rsidR="00F12CA5" w:rsidRPr="00F12CA5">
        <w:rPr>
          <w:rFonts w:ascii="Times New Roman" w:hAnsi="Times New Roman" w:cs="Times New Roman"/>
          <w:b/>
        </w:rPr>
        <w:t xml:space="preserve"> </w:t>
      </w:r>
      <w:r w:rsidRPr="00F12CA5">
        <w:rPr>
          <w:rFonts w:ascii="Times New Roman" w:hAnsi="Times New Roman" w:cs="Times New Roman"/>
          <w:b/>
        </w:rPr>
        <w:t>Report on the Audited Financial Statements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12. The auditor’s report on the summary financial statements may be dated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later than the date of the auditor’s report on the audited financial statements. In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such cases, the auditor’s report on the summary financial statements shall state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the summary financial statements and audited financial statements do not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reflect the effects of events that occurred subsequent to the date of the auditor’s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report on the audited financial statements that may require adjustment of, or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disclosure in, the audited financial statements. (Ref: Para. A10)</w:t>
      </w:r>
    </w:p>
    <w:p w:rsidR="00444168" w:rsidRPr="002913D0" w:rsidRDefault="00444168" w:rsidP="004441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913D0">
        <w:rPr>
          <w:rFonts w:ascii="Times New Roman" w:hAnsi="Times New Roman" w:cs="Times New Roman"/>
          <w:b/>
          <w:i/>
          <w:sz w:val="20"/>
          <w:szCs w:val="20"/>
        </w:rPr>
        <w:t>Timing of Work and Events Subsequent to the Date of the Auditor’s Report on the Audited Financial Statements (Ref: Para. 12)</w:t>
      </w:r>
    </w:p>
    <w:p w:rsidR="00444168" w:rsidRPr="00D512A5" w:rsidRDefault="00444168" w:rsidP="004441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A10. The procedures described in paragraph 8 are often performed during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immediately after the audit of the financial statements. When the auditor reports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the summary financial statements after the completion of the audit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the auditor is not required to obtain additional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evidence on the audited financial statements, or report on the effects of events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occurred subsequent to the date of the auditor’s report on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since the summary financial statements are derived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audited financial statements and do not update them. </w:t>
      </w:r>
    </w:p>
    <w:p w:rsidR="00444168" w:rsidRPr="00D512A5" w:rsidRDefault="00444168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13. The auditor may become aware of facts that existed at the date of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auditor’s report on the audited financial statements, but of which the auditor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previously was unaware. In such cases, the auditor shall not issue the auditor’s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report on the summary financial statements until the auditor’s consideration of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such facts in relation to the audited financial statements in accordance with SA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560 (Revised) has been completed.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15BAA" w:rsidRPr="00F12C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12CA5">
        <w:rPr>
          <w:rFonts w:ascii="Times New Roman" w:hAnsi="Times New Roman" w:cs="Times New Roman"/>
          <w:b/>
        </w:rPr>
        <w:t>Auditor’s Report on Summary Financial Statements</w:t>
      </w:r>
    </w:p>
    <w:p w:rsidR="00F15BAA" w:rsidRPr="00F12C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2CA5">
        <w:rPr>
          <w:rFonts w:ascii="Times New Roman" w:hAnsi="Times New Roman" w:cs="Times New Roman"/>
          <w:b/>
          <w:sz w:val="20"/>
          <w:szCs w:val="20"/>
        </w:rPr>
        <w:t>Elements of the Auditor’s Report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14. The auditor’s report on summary financial statements shall include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following elements: (Ref: Para. A15)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A title clearly indicating it as the report of an independent auditor. (Ref: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Para. A11)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An addressee. (Ref: Para. A12)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An introductory paragraph that: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(i) Identifies the summary financial statements on which the auditor is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reporting, including the title of each statement included in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statements; (Ref: Para. A13)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512A5">
        <w:rPr>
          <w:rFonts w:ascii="Times New Roman" w:hAnsi="Times New Roman" w:cs="Times New Roman"/>
          <w:sz w:val="20"/>
          <w:szCs w:val="20"/>
        </w:rPr>
        <w:t>ii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>) Identifies the audited financial statements;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(iii) Refers to the auditor’s report on the audited financial statements,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date of that report, and, subject to paragraphs 17-18, the fact that an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unmodified opinion is expressed on the audited financial statements;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(iv) If the date of the auditor’s report on the summary financial statements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is later than the date of the auditor’s report on the audited financial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states that the summary financial statements and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audited financial statements do not reflect the effects of events that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occurred subsequent to the date of the auditor’s report on the audited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statements; and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(v) A statement indicating that the summary financial statements do not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contain all the disclosures required by the financial reporting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framework applied in the preparation of the audited financial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and that reading the summary financial statements is not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 substitute for reading the audited financial statements.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(d) A description of management’s responsibility for the summary financial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explaining that management is responsible for the preparation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of the summary financial statements in accordance with the applied criteria.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(e) A statement that the auditor is responsible for expressing an opinion on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based on the procedures required by this SA.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(f) A paragraph clearly expressing an opinion. (</w:t>
      </w:r>
      <w:proofErr w:type="gramStart"/>
      <w:r w:rsidRPr="00D512A5">
        <w:rPr>
          <w:rFonts w:ascii="Times New Roman" w:hAnsi="Times New Roman" w:cs="Times New Roman"/>
          <w:sz w:val="20"/>
          <w:szCs w:val="20"/>
        </w:rPr>
        <w:t>see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 xml:space="preserve"> paragraphs 9-11)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(g) The auditor’s signature along with the firm registration number, wherever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applicable7, and the membership number assigned by the Institute of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Chartered Accountants of India (ICAI).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(h) The date of the auditor’s report. (Ref: Para. A14)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(i) The place of signature.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913D0" w:rsidRPr="002913D0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913D0">
        <w:rPr>
          <w:rFonts w:ascii="Times New Roman" w:hAnsi="Times New Roman" w:cs="Times New Roman"/>
          <w:b/>
          <w:i/>
          <w:sz w:val="20"/>
          <w:szCs w:val="20"/>
        </w:rPr>
        <w:t>Elements of the Auditor’s Report Title (Ref: Para. 14(a))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A11. A title indicating the report is the report of an independent auditor, for</w:t>
      </w:r>
      <w:r w:rsidR="004441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example, “Report of the Independent Auditor”, affirms that the auditor has met all</w:t>
      </w:r>
      <w:r w:rsidR="004441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of the relevant ethical requirements regarding independence. This distinguishes</w:t>
      </w:r>
      <w:r w:rsidR="004441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report of the independent auditor from reports issued by others.</w:t>
      </w:r>
    </w:p>
    <w:p w:rsidR="00D6166E" w:rsidRPr="00D6166E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166E">
        <w:rPr>
          <w:rFonts w:ascii="Times New Roman" w:hAnsi="Times New Roman" w:cs="Times New Roman"/>
          <w:b/>
          <w:i/>
          <w:sz w:val="20"/>
          <w:szCs w:val="20"/>
        </w:rPr>
        <w:t>Addressee (Ref: Para. 14(b), 15)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A12. Factors that may affect the auditor’s evaluation of the appropriateness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addressee of the summary financial statements include the terms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engagement, the nature of the entity, and the purpose of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D6166E" w:rsidRPr="00D6166E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166E">
        <w:rPr>
          <w:rFonts w:ascii="Times New Roman" w:hAnsi="Times New Roman" w:cs="Times New Roman"/>
          <w:b/>
          <w:i/>
          <w:sz w:val="20"/>
          <w:szCs w:val="20"/>
        </w:rPr>
        <w:t>Introductory Paragraph (Ref: Para. 14(c</w:t>
      </w:r>
      <w:proofErr w:type="gramStart"/>
      <w:r w:rsidRPr="00D6166E">
        <w:rPr>
          <w:rFonts w:ascii="Times New Roman" w:hAnsi="Times New Roman" w:cs="Times New Roman"/>
          <w:b/>
          <w:i/>
          <w:sz w:val="20"/>
          <w:szCs w:val="20"/>
        </w:rPr>
        <w:t>)(</w:t>
      </w:r>
      <w:proofErr w:type="gramEnd"/>
      <w:r w:rsidRPr="00D6166E">
        <w:rPr>
          <w:rFonts w:ascii="Times New Roman" w:hAnsi="Times New Roman" w:cs="Times New Roman"/>
          <w:b/>
          <w:i/>
          <w:sz w:val="20"/>
          <w:szCs w:val="20"/>
        </w:rPr>
        <w:t>i))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A13. When the auditor is aware that the summary financial statements will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included in a document that contains other information, the auditor may consider,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if the form of presentation allows, identifying the page numbers on which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are presented. This helps readers to identify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to which the auditor’s report relates.</w:t>
      </w:r>
    </w:p>
    <w:p w:rsidR="00357050" w:rsidRDefault="00357050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357050" w:rsidRDefault="00357050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D6166E" w:rsidRPr="00D6166E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166E">
        <w:rPr>
          <w:rFonts w:ascii="Times New Roman" w:hAnsi="Times New Roman" w:cs="Times New Roman"/>
          <w:b/>
          <w:i/>
          <w:sz w:val="20"/>
          <w:szCs w:val="20"/>
        </w:rPr>
        <w:lastRenderedPageBreak/>
        <w:t>Date of the Auditor’s Report (Ref: Para. 14(h), 16)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A14. The person or persons with recognised authority to conclude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have been prepared and take responsibility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them depend on the terms of the engagement, the nature of the entity,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purpose of the summary financial statements.</w:t>
      </w:r>
    </w:p>
    <w:p w:rsidR="00D6166E" w:rsidRPr="00D6166E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6166E">
        <w:rPr>
          <w:rFonts w:ascii="Times New Roman" w:hAnsi="Times New Roman" w:cs="Times New Roman"/>
          <w:b/>
        </w:rPr>
        <w:t>Illustrations (Ref: Para.14, 17-18, 19)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A15. The Appendix to this SA contains illustrations of auditors’ reports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 that: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512A5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>) Contain unmodified opinions;</w:t>
      </w:r>
    </w:p>
    <w:p w:rsidR="00D6166E" w:rsidRPr="00D512A5" w:rsidRDefault="00D6166E" w:rsidP="00D616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Are derived from audited financial statements on which the auditor issued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modified opinions; and</w:t>
      </w:r>
    </w:p>
    <w:p w:rsidR="00D6166E" w:rsidRPr="00D512A5" w:rsidRDefault="00D6166E" w:rsidP="00D43D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Contain a modified opinion.</w:t>
      </w:r>
    </w:p>
    <w:p w:rsidR="002913D0" w:rsidRPr="00D512A5" w:rsidRDefault="002913D0" w:rsidP="002913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15. If the addressee of the summary financial statements is not the same as the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addressee of the auditor’s report on the audited financial statements, the auditor</w:t>
      </w:r>
      <w:r w:rsidR="00F12CA5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shall evaluate the appropriateness of using a different addressee. (Ref: Para.A12)</w:t>
      </w:r>
    </w:p>
    <w:p w:rsidR="00357050" w:rsidRDefault="0035705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16. The auditor shall date the auditor’s report on the summary financial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no earlier than: (Ref: Para. A14)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The date on which the auditor has obtained sufficient appropriate evidence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which to base the opinion, including evidence that the summary financial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have been prepared and those with the recognised authority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have asserted that they have taken responsibility for them; and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The date of the auditor’s report on the audited financial statements.</w:t>
      </w:r>
    </w:p>
    <w:p w:rsidR="00F15BAA" w:rsidRPr="003210D9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10D9">
        <w:rPr>
          <w:rFonts w:ascii="Times New Roman" w:hAnsi="Times New Roman" w:cs="Times New Roman"/>
          <w:b/>
          <w:sz w:val="20"/>
          <w:szCs w:val="20"/>
        </w:rPr>
        <w:t>Modifications to the Opinion, Emphasis of Matter Paragraph or Other</w:t>
      </w:r>
      <w:r w:rsidR="003210D9" w:rsidRPr="003210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10D9">
        <w:rPr>
          <w:rFonts w:ascii="Times New Roman" w:hAnsi="Times New Roman" w:cs="Times New Roman"/>
          <w:b/>
          <w:sz w:val="20"/>
          <w:szCs w:val="20"/>
        </w:rPr>
        <w:t>Matter Paragraph in the Auditor’s Report on the Audited Financial</w:t>
      </w:r>
      <w:r w:rsidR="003210D9" w:rsidRPr="003210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10D9">
        <w:rPr>
          <w:rFonts w:ascii="Times New Roman" w:hAnsi="Times New Roman" w:cs="Times New Roman"/>
          <w:b/>
          <w:sz w:val="20"/>
          <w:szCs w:val="20"/>
        </w:rPr>
        <w:t>Statements (Ref: Para. A15)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17. When the auditor’s report on the audited financial statements contains a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qualified opinion, an Emphasis of Matter paragraph, or an Other Matter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paragraph, but the auditor is satisfied that the summary financial statements are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consistent, in all material respects, with or are a fair summary of the audited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in accordance with the applied criteria, the auditor’s report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the summary financial statements shall, in addition to the elements in</w:t>
      </w:r>
      <w:r w:rsidR="003210D9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paragraph 14: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State that the auditor’s report on the audited financial statements contains a</w:t>
      </w:r>
      <w:r w:rsidR="007A1B1E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qualified opinion, an Emphasis of Matter paragraph, or an Other Matter</w:t>
      </w:r>
      <w:r w:rsidR="007A1B1E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paragraph; and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Describe:</w:t>
      </w:r>
    </w:p>
    <w:p w:rsidR="00F15BAA" w:rsidRPr="00D512A5" w:rsidRDefault="00F15BAA" w:rsidP="00BE3A2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(i) The basis for the qualified opinion on the audited financial statements,</w:t>
      </w:r>
      <w:r w:rsidR="006D474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and that qualified opinion; or the Emphasis of Matter or the Other</w:t>
      </w:r>
      <w:r w:rsidR="006D474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Matter paragraph in the auditor’s report on the audited financial</w:t>
      </w:r>
      <w:r w:rsidR="006D474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statements; and</w:t>
      </w:r>
    </w:p>
    <w:p w:rsidR="00F15BAA" w:rsidRPr="00D512A5" w:rsidRDefault="00F15BAA" w:rsidP="00BE3A2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(ii) The effect thereof on the summary financial statements, if any.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18. When the auditor’s report on the audited financial statements contains an</w:t>
      </w:r>
      <w:r w:rsidR="00BE3A2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adverse opinion or a disclaimer of opinion, the auditor’s report on the summary</w:t>
      </w:r>
      <w:r w:rsidR="00BE3A27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shall, in addition to the elements in paragraph 14:</w:t>
      </w:r>
    </w:p>
    <w:p w:rsidR="00F15BAA" w:rsidRPr="00D512A5" w:rsidRDefault="00F15BAA" w:rsidP="00390EE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State that the auditor’s report on the audited financial statements contains</w:t>
      </w:r>
      <w:r w:rsidR="00390EE1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 adverse opinion or disclaimer of opinion;</w:t>
      </w:r>
    </w:p>
    <w:p w:rsidR="00F15BAA" w:rsidRPr="00D512A5" w:rsidRDefault="00F15BAA" w:rsidP="00390E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lastRenderedPageBreak/>
        <w:t>(b) Describe the basis for that adverse opinion or disclaimer of opinion; and</w:t>
      </w:r>
    </w:p>
    <w:p w:rsidR="00F15BAA" w:rsidRPr="00D512A5" w:rsidRDefault="00F15BAA" w:rsidP="00390EE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(c) State that, as a result of the adverse opinion or disclaimer of opinion, it is</w:t>
      </w:r>
      <w:r w:rsidR="00390EE1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inappropriate to express an opinion on the summary financial statements.</w:t>
      </w:r>
    </w:p>
    <w:p w:rsidR="00F15BAA" w:rsidRPr="0071026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10264">
        <w:rPr>
          <w:rFonts w:ascii="Times New Roman" w:hAnsi="Times New Roman" w:cs="Times New Roman"/>
          <w:b/>
          <w:sz w:val="20"/>
          <w:szCs w:val="20"/>
        </w:rPr>
        <w:t>Modified Opinion on the Summary Financial Statements</w:t>
      </w:r>
    </w:p>
    <w:p w:rsidR="00F15BAA" w:rsidRPr="00D512A5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19. If the summary financial statements are not consistent, in all material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respects, with or are not a fair summary of the audited financial statements, in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accordance with the applied criteria, and management does not agree to make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necessary changes, the auditor shall express an adverse opinion on the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statements. (Ref: Para. A15)</w:t>
      </w:r>
    </w:p>
    <w:p w:rsidR="00F15BAA" w:rsidRPr="0071026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10264">
        <w:rPr>
          <w:rFonts w:ascii="Times New Roman" w:hAnsi="Times New Roman" w:cs="Times New Roman"/>
          <w:b/>
        </w:rPr>
        <w:t>Restriction on Distribution or Use or Alerting Readers to the Basis of</w:t>
      </w:r>
      <w:r w:rsidR="00710264" w:rsidRPr="00710264">
        <w:rPr>
          <w:rFonts w:ascii="Times New Roman" w:hAnsi="Times New Roman" w:cs="Times New Roman"/>
          <w:b/>
        </w:rPr>
        <w:t xml:space="preserve"> </w:t>
      </w:r>
      <w:r w:rsidRPr="00710264">
        <w:rPr>
          <w:rFonts w:ascii="Times New Roman" w:hAnsi="Times New Roman" w:cs="Times New Roman"/>
          <w:b/>
        </w:rPr>
        <w:t>Accounting</w:t>
      </w:r>
    </w:p>
    <w:p w:rsidR="0071026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20. When distribution or use of the auditor’s report on the audited financial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is restricted, or the auditor’s report on the audited financial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alerts readers that the audited financial statements are prepared in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accordance with a special purpose framework, the auditor shall include a similar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restriction or alert in the auditor’s report on the summary financial statements.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15BAA" w:rsidRPr="0071026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10264">
        <w:rPr>
          <w:rFonts w:ascii="Times New Roman" w:hAnsi="Times New Roman" w:cs="Times New Roman"/>
          <w:b/>
        </w:rPr>
        <w:t>Comparatives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21. If the audited financial statements contain comparatives, but the summary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do not, the auditor shall determine whether such omission is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reasonable in the circumstances of the engagement. The auditor shall determine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effect of an unreasonable omission on the auditor’s report on the summary</w:t>
      </w:r>
      <w:r w:rsidR="0071026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statements. (Ref: Para. A16)</w:t>
      </w:r>
    </w:p>
    <w:p w:rsidR="00D43DE6" w:rsidRPr="00D512A5" w:rsidRDefault="00D43DE6" w:rsidP="00D43D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A16. If the audited financial statements contain comparatives, there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presumption that the summary financial statements also would contain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comparatives. Comparatives in the audited financial statements may be regarded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as corresponding figures or as comparative financial information. SA 710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(Revised) describes how this difference affects the auditor’s report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statements, including, in particular, reference to other auditors who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audited the financial statements for the prior period.</w:t>
      </w:r>
    </w:p>
    <w:p w:rsidR="00D43DE6" w:rsidRPr="00D512A5" w:rsidRDefault="00D43DE6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Default="00F15BAA" w:rsidP="002B64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22. If the summary financial statements contain comparatives that were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reported on by another auditor, the auditor’s report on the summary financial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shall also contain the matters that SA 710 (Revised) requires the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 to include in the auditor’s report on the audited financial statements.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(Ref: Para. A17)</w:t>
      </w:r>
    </w:p>
    <w:p w:rsidR="00E12D59" w:rsidRPr="00D512A5" w:rsidRDefault="00E12D59" w:rsidP="00E12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A17. Circumstances that may affect the auditor’s determination whether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omission of comparatives is reasonable include the nature and objective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statements, the applied criteria, and the information needs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intended users of the summary financial statements.</w:t>
      </w:r>
    </w:p>
    <w:p w:rsidR="00B56AB3" w:rsidRPr="00D512A5" w:rsidRDefault="00B56AB3" w:rsidP="002B64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15BAA" w:rsidRPr="002B6424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B6424">
        <w:rPr>
          <w:rFonts w:ascii="Times New Roman" w:hAnsi="Times New Roman" w:cs="Times New Roman"/>
          <w:b/>
        </w:rPr>
        <w:t>Unaudited Supplementary Information Presented with Summary</w:t>
      </w:r>
      <w:r w:rsidR="002B6424" w:rsidRPr="002B6424">
        <w:rPr>
          <w:rFonts w:ascii="Times New Roman" w:hAnsi="Times New Roman" w:cs="Times New Roman"/>
          <w:b/>
        </w:rPr>
        <w:t xml:space="preserve"> </w:t>
      </w:r>
      <w:r w:rsidRPr="002B6424">
        <w:rPr>
          <w:rFonts w:ascii="Times New Roman" w:hAnsi="Times New Roman" w:cs="Times New Roman"/>
          <w:b/>
        </w:rPr>
        <w:t>Financial Statements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23. The auditor shall evaluate whether any unaudited supplementary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information presented with the summary financial statements is clearly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differentiated from the summary financial statements. If the auditor concludes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the entity’s presentation of the unaudited supplementary information is not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clearly differentiated from the summary financial statements, the auditor shall ask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management to change the presentation of the unaudited supplementary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lastRenderedPageBreak/>
        <w:t>information. If management refuses to do so, the auditor shall explain in the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auditor’s report on the summary financial statements that such information is not</w:t>
      </w:r>
      <w:r w:rsidR="002B6424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covered by that report. (Ref: Para. A18)</w:t>
      </w:r>
    </w:p>
    <w:p w:rsidR="00044963" w:rsidRPr="00D512A5" w:rsidRDefault="00044963" w:rsidP="000449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A18. SA 700 (Revised) contains requirements and guidance to be applied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when unaudited supplementary information is presented with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that, adapted as necessary in the circumstances, may be helpful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applying</w:t>
      </w:r>
      <w:r>
        <w:rPr>
          <w:rFonts w:ascii="Times New Roman" w:hAnsi="Times New Roman" w:cs="Times New Roman"/>
          <w:sz w:val="20"/>
          <w:szCs w:val="20"/>
        </w:rPr>
        <w:t xml:space="preserve"> the requirement in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paragraph </w:t>
      </w:r>
      <w:r w:rsidRPr="00D512A5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044963" w:rsidRPr="00D512A5" w:rsidRDefault="00044963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1B0668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B0668">
        <w:rPr>
          <w:rFonts w:ascii="Times New Roman" w:hAnsi="Times New Roman" w:cs="Times New Roman"/>
          <w:b/>
        </w:rPr>
        <w:t>Other Information in Documents Containing Summary Financial</w:t>
      </w:r>
      <w:r w:rsidR="001B0668" w:rsidRPr="001B0668">
        <w:rPr>
          <w:rFonts w:ascii="Times New Roman" w:hAnsi="Times New Roman" w:cs="Times New Roman"/>
          <w:b/>
        </w:rPr>
        <w:t xml:space="preserve"> </w:t>
      </w:r>
      <w:r w:rsidRPr="001B0668">
        <w:rPr>
          <w:rFonts w:ascii="Times New Roman" w:hAnsi="Times New Roman" w:cs="Times New Roman"/>
          <w:b/>
        </w:rPr>
        <w:t>Statements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24. The auditor shall read other information included in a document containing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summary financial statements and related auditor’s report to identify material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inconsistencies, if any, with the summary financial statements. If, on reading the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other information, the auditor identifies a material inconsistency, the auditor shall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determine whether the summary financial statements or the other information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needs to be revised. If, on reading the other information, the auditor becomes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aware of an apparent material misstatement of fact, the auditor shall discuss the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matter with management. (Ref: Para. A19)</w:t>
      </w:r>
    </w:p>
    <w:p w:rsidR="001108D0" w:rsidRPr="00D512A5" w:rsidRDefault="001108D0" w:rsidP="001108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A19. SA 72011 contains requirements and guidance relating to reading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information included in a document containing the audited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and related auditor’s report, and responding to material inconsistencies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material misstatements of fact. Adapted as necessary in the circumstances, they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may be helpful in applying the requirement in paragraph 24.</w:t>
      </w:r>
    </w:p>
    <w:p w:rsidR="001108D0" w:rsidRPr="00D512A5" w:rsidRDefault="001108D0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1B0668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B0668">
        <w:rPr>
          <w:rFonts w:ascii="Times New Roman" w:hAnsi="Times New Roman" w:cs="Times New Roman"/>
          <w:b/>
        </w:rPr>
        <w:t>Auditor Association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25. If the auditor becomes aware that the entity plans to state that the auditor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has reported on summary financial statements in a document containing the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financial statements, but does not plan to include the related auditor’s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report, the auditor shall request management to include the auditor’s report in the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document. If management does not do so, the auditor shall determine and carry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out other appropriate actions designed to prevent management from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inappropriately associating the auditor with the summary financial statements in</w:t>
      </w:r>
      <w:r w:rsidR="001B0668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document. (Ref: Para. A20)</w:t>
      </w:r>
    </w:p>
    <w:p w:rsidR="006F06DC" w:rsidRPr="00D512A5" w:rsidRDefault="006F06DC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AE37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26. The auditor may be engaged to report on the financial statements of an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entity, while not engaged to report on the summary financial statements. If, in this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case, the auditor becomes aware that the entity plans to make a statement in a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document that refers to the auditor and the fact that summary financial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are derived from the financial statements audited by the auditor, the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 shall be satisfied that:</w:t>
      </w:r>
    </w:p>
    <w:p w:rsidR="00F15BAA" w:rsidRPr="00D512A5" w:rsidRDefault="00F15BAA" w:rsidP="00AE374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(a) The reference to the auditor is made in the context of the auditor’s report on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audited financial statements; and</w:t>
      </w:r>
    </w:p>
    <w:p w:rsidR="00F15BAA" w:rsidRPr="00D512A5" w:rsidRDefault="00F15BAA" w:rsidP="00AE374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(b) The statement does not give the impression that the auditor has reported on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summary financial statements.</w:t>
      </w:r>
    </w:p>
    <w:p w:rsidR="00F15BAA" w:rsidRDefault="00F15BAA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If (a) or (b) are not met, the auditor shall request management to change the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 to meet them, or not to refer to the auditor in the document.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Alternatively, the entity may engage the auditor to report on the summary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and include the related auditor’s report in the document. If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management does not change the statement, </w:t>
      </w:r>
      <w:r w:rsidRPr="00D512A5">
        <w:rPr>
          <w:rFonts w:ascii="Times New Roman" w:hAnsi="Times New Roman" w:cs="Times New Roman"/>
          <w:sz w:val="20"/>
          <w:szCs w:val="20"/>
        </w:rPr>
        <w:lastRenderedPageBreak/>
        <w:t>delete the reference to the auditor,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or include an auditor’s report on the summary financial statements in the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document containing the summary financial statements, the auditor shall advise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management that the auditor disagrees with the reference to the auditor, and the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 shall determine and carry out other appropriate actions designed to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prevent management from inappropriately referring to the auditor. (Ref: Para.</w:t>
      </w:r>
      <w:r w:rsidR="00AE374C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A20)</w:t>
      </w:r>
    </w:p>
    <w:p w:rsidR="006F06DC" w:rsidRPr="00D512A5" w:rsidRDefault="006F06DC" w:rsidP="006F06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A20. Other appropriate actions the auditor may take when management does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take the requested action may include informing the intended users and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known third-party users of the inappropriate reference to the auditor.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auditor’s course of action depends on the auditor’s legal rights and obligations.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Consequently, the auditor may consider it appropriate to seek legal advice.</w:t>
      </w:r>
    </w:p>
    <w:p w:rsidR="006F06DC" w:rsidRPr="00D512A5" w:rsidRDefault="006F06DC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5BAA" w:rsidRPr="00D512A5" w:rsidRDefault="00F15BAA" w:rsidP="006B0D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***</w:t>
      </w:r>
    </w:p>
    <w:p w:rsidR="00CA0482" w:rsidRDefault="00CA0482" w:rsidP="00D51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CA0482">
        <w:rPr>
          <w:rFonts w:ascii="Times New Roman" w:hAnsi="Times New Roman" w:cs="Times New Roman"/>
          <w:b/>
        </w:rPr>
        <w:t>Appendix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CA0482">
        <w:rPr>
          <w:rFonts w:ascii="Times New Roman" w:hAnsi="Times New Roman" w:cs="Times New Roman"/>
          <w:b/>
        </w:rPr>
        <w:t>(Ref: Para. A15)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A0482">
        <w:rPr>
          <w:rFonts w:ascii="Times New Roman" w:hAnsi="Times New Roman" w:cs="Times New Roman"/>
          <w:b/>
        </w:rPr>
        <w:t>Illustrations of Reports on Summary Financial Statements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Illustration 1: An auditor’s report on summary financial statements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established criteria. An unmodified opinion is expressed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the audited financial statements. The auditor’s report on the summary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is dated later than the date of the auditor’s report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from which summary financial statements are derived.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Illustration 2: An auditor’s report on summary financial statements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criteria developed by management and adequately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disclosed in the summary financial statements. The auditor has determined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the applied criteria are acceptable in the circumstances. An unmodified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 is expressed on the audited financial 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Illustration 3: An auditor’s report on summary financial statements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criteria developed by management and adequately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disclosed in the summary financial statements. The auditor has determined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the applied criteria are acceptable in the circumstances. A qualified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 is expressed on the audited financial 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Illustration 4: An auditor’s report on summary financial statements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criteria developed by management and adequately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disclosed in the summary financial statements. The auditor has determined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that the applied criteria are acceptable in the circumstances. An adverse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 is expressed on the audited financial statements.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Illustration 5: An auditor’s report on summary financial statements prepared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accordance with established criteria. An unmodified opinion is expressed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the audited financial statements. The auditor concludes that it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possible to express an unmodified opinion on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A0482">
        <w:rPr>
          <w:rFonts w:ascii="Times New Roman" w:hAnsi="Times New Roman" w:cs="Times New Roman"/>
          <w:b/>
        </w:rPr>
        <w:lastRenderedPageBreak/>
        <w:t>Illustration 1: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An unmodified opinion is expressed on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Established criteria for the preparation of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exist.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auditor’s report on the summary financial statements is dated later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than the date of the auditor’s report on the financial statements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which the summary financial statements are derived.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REPORT OF THE INDEPENDENT AUDITOR ON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0482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accompanying summary financial statements, which comprise the summary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balance sheet as at March 31, 20X1, the summary statement of profit &amp; loss,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cash flow statement for the year then ended, and related notes,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the audited financial statements of ABC Company Ltd. for the year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20X1. We expressed an unmodified audit opinion on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our report dated May 15, 20X1. Those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and the summary financial statements, do not reflect the effects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events that occurred subsequent to the date of our report on those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summary financial statements do not contain all the disclosures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Accounting Standards referred to in sub-section (3C) of section 211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[applied in the preparation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Ltd.]. Reading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therefore, is not a substitute for reading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of ABC Company Ltd.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Management’s Responsibility for the Summary Financial Statements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Management is responsible for the preparation of a summary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accordance with [Accounting Standards referred to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sub-section (3C) of section 211 of the Companies Act, 1956 (“the Act”) and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accounting</w:t>
      </w:r>
      <w:proofErr w:type="gramEnd"/>
      <w:r w:rsidRPr="00D512A5">
        <w:rPr>
          <w:rFonts w:ascii="Times New Roman" w:hAnsi="Times New Roman" w:cs="Times New Roman"/>
          <w:sz w:val="20"/>
          <w:szCs w:val="20"/>
        </w:rPr>
        <w:t xml:space="preserve"> principles generally accepted in India ].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Our responsibility is to express an opinion on the summary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our procedures, which were conducted in accordance with Standard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Auditing (SA) 810, “Engagements to Report on Summary Financial Statements”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issued by the Institute of Chartered Accountants of India.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In our opinion, the summary financial statements derived from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 for the year ended March 31, 20X1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a fair summary of those financial statements, in accordance with [Accounting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1956 (“the Act”) and accounting principles generally accepted in India].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Chartered Accountants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 xml:space="preserve">Firm’s Registration </w:t>
      </w:r>
      <w:r>
        <w:rPr>
          <w:rFonts w:ascii="Times New Roman" w:hAnsi="Times New Roman" w:cs="Times New Roman"/>
          <w:sz w:val="20"/>
          <w:szCs w:val="20"/>
        </w:rPr>
        <w:t>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(Designation</w:t>
      </w:r>
      <w:r w:rsidRPr="00D512A5">
        <w:rPr>
          <w:rFonts w:ascii="Times New Roman" w:hAnsi="Times New Roman" w:cs="Times New Roman"/>
          <w:sz w:val="20"/>
          <w:szCs w:val="20"/>
        </w:rPr>
        <w:t>)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Membership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Place of 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Date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A0482">
        <w:rPr>
          <w:rFonts w:ascii="Times New Roman" w:hAnsi="Times New Roman" w:cs="Times New Roman"/>
          <w:b/>
        </w:rPr>
        <w:t>Illustration 2: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An unmodified opinion is expressed on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Criteria are developed by management and adequately disclosed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Note X. The auditor has determined that the criteria are acceptable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circumstances.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REPORT OF THE INDEPENDENT AUDITOR ON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0482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accompanying summary financial statements, which comprise the summary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balance sheet as at March 31, 20X1, the summary statement of profit &amp; loss,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cash flow statement for the year then ended, and related notes,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the audited financial statements of ABC Company Ltd. for the year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20X1. We expressed an unmodified audit opinion on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our report dated May 15, 20X114.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summary financial statements do not contain all the disclosures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Accounting Standards referred to in sub-section (3C) of section 211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[applied in the preparation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Ltd.]. Reading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therefore, is not a substitute for reading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of ABC Company Ltd.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Management’s Responsibility for the Summary Financial Statements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Management is responsible for the preparation of a summary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on the basis described in Note X.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Our responsibility is to express an opinion on the summary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our procedures, which were conducted in accordance with Standard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Auditing (SA) 810, “Engagements to Report on Summary Financial Statements”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issued by the Institute of Chartered Accountants of India.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In our opinion, the summary financial statements derived from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 for the year ended March 31, 20X1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a fair summary of those financial statements, on the basis described in Note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X.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Chartered Accountants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(Designation</w:t>
      </w:r>
      <w:r w:rsidRPr="00D512A5">
        <w:rPr>
          <w:rFonts w:ascii="Times New Roman" w:hAnsi="Times New Roman" w:cs="Times New Roman"/>
          <w:sz w:val="20"/>
          <w:szCs w:val="20"/>
        </w:rPr>
        <w:t>)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Membership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Place of 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Date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0482">
        <w:rPr>
          <w:rFonts w:ascii="Times New Roman" w:hAnsi="Times New Roman" w:cs="Times New Roman"/>
          <w:b/>
          <w:sz w:val="20"/>
          <w:szCs w:val="20"/>
        </w:rPr>
        <w:t>Illustration 3: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A qualified opinion is expressed on the audited financial statements.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Criteria are developed by management and adequately disclosed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Note X. The auditor has determined that the criteria are acceptable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circumstances.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REPORT OF THE INDEPENDENT AUDITOR ON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0482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accompanying summary financial statements, which comprise the summary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balance sheet as at March 31, 20X1, the summary statement of profit &amp; loss,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cash flow statement for the year then ended, and related notes,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the audited financial statements of ABC Company Ltd. for the year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20X117. We expressed a qualified audit opinion on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our report dated May 15, 20X1 (see below).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summary financial statements do not contain all the disclosures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Accounting Standards referred to in sub-section (3C) of section 211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[applied in the preparation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Ltd.]. Reading the summary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therefore, is not a substitute for reading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of ABC Company Ltd.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Management’s Responsibility for the Summary Financial Statements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Management is responsible for the preparation of a summary of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on the basis described in Note X.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Our responsibility is to express an opinion on the summary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our procedures, which were conducted in accordance with Standard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Auditing (SA) 810, “Engagements to Report on Summary Financial Statements”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issued by the Institute of Chartered Accountants of India.</w:t>
      </w:r>
    </w:p>
    <w:p w:rsidR="00CA0482" w:rsidRP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0482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In our opinion, the summary financial statements derived from the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 for the year ended March 31, 20X1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are a fair summary of those financial statements, on the basis described in Note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X. However, the summary financial statements are misstated to the equivalent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extent as the audited financial statements of ABC Company Ltd. for the year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misstatement of the audited financial statements is described in our qualified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 opinion in our report dated May 15, 20X1. Our qualified audit opinion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based on the fact that the company’s inventories are carried in the </w:t>
      </w:r>
      <w:r w:rsidRPr="00D512A5">
        <w:rPr>
          <w:rFonts w:ascii="Times New Roman" w:hAnsi="Times New Roman" w:cs="Times New Roman"/>
          <w:sz w:val="20"/>
          <w:szCs w:val="20"/>
        </w:rPr>
        <w:lastRenderedPageBreak/>
        <w:t>balance sheet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those financial statements at Rs. XXX. Management has not stated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inventories at the lower of cost and net </w:t>
      </w:r>
      <w:proofErr w:type="spellStart"/>
      <w:r w:rsidRPr="00D512A5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D512A5">
        <w:rPr>
          <w:rFonts w:ascii="Times New Roman" w:hAnsi="Times New Roman" w:cs="Times New Roman"/>
          <w:sz w:val="20"/>
          <w:szCs w:val="20"/>
        </w:rPr>
        <w:t xml:space="preserve"> value but has stated them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solely at cost, which constitutes a departure from the Accounting Standard (AS)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2, “Valuation of Inventories”. The company’s records indicate that had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management stated the inventories at the lower of cost and net </w:t>
      </w:r>
      <w:proofErr w:type="spellStart"/>
      <w:r w:rsidRPr="00D512A5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D512A5">
        <w:rPr>
          <w:rFonts w:ascii="Times New Roman" w:hAnsi="Times New Roman" w:cs="Times New Roman"/>
          <w:sz w:val="20"/>
          <w:szCs w:val="20"/>
        </w:rPr>
        <w:t xml:space="preserve"> value,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an amount of Rs. XXX would have been required to write the inventories down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their net realizable value. Accordingly, cost of sales would have been increased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by Rs. XXX, and income tax, net income and shareholders’ equity would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been reduced by Rs. XXX, Rs. XXX and Rs. XXX, respectively. Our qualified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 opinion states that, except for the effects of the described matter,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give a true and fair view of the state of affairs of ABC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Company Ltd. as of March 31, 20X1, and (of) its results of operations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cash flows for the year then ended in accordance with the Accounting Standards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referred to in sub-section (3C) of section 211 of the Companies Act, 1956 (“the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Act”).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Chartered Accountants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Signature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Pr="00D512A5">
        <w:rPr>
          <w:rFonts w:ascii="Times New Roman" w:hAnsi="Times New Roman" w:cs="Times New Roman"/>
          <w:sz w:val="20"/>
          <w:szCs w:val="20"/>
        </w:rPr>
        <w:t>)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Membership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Place of 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Date</w:t>
      </w:r>
    </w:p>
    <w:p w:rsidR="00254066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4066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54066">
        <w:rPr>
          <w:rFonts w:ascii="Times New Roman" w:hAnsi="Times New Roman" w:cs="Times New Roman"/>
          <w:b/>
        </w:rPr>
        <w:t>Illustration 4: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An adverse opinion is expressed on the audited financial statements.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Criteria are developed by management and adequately disclosed in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Note X. The auditor has determined that the criteria are acceptable in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circumstances.</w:t>
      </w:r>
    </w:p>
    <w:p w:rsidR="00254066" w:rsidRPr="00D512A5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REPORT OF THE INDEPENDENT AUDITOR ON THE SUMMARY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4066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accompanying summary financial statements, which comprise the summary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balance sheet as at March 31, 20X1, the summary statement of profit &amp; loss, and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cash flow statement for the year then ended, and related notes, are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the audited financial statements of ABC Company Ltd. for the year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20X120.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summary financial statements do not contain all the disclosures required by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Accounting Standards referred to in sub-section (3C) of section 211 of the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[applied in the preparation of the audited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Ltd.]. Reading the summary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therefore, is not a substitute for reading the audited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of ABC Company Ltd.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lastRenderedPageBreak/>
        <w:t>Management’s Responsibility for the Summary Financial Statements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Management is responsible for the preparation of a summary of the audited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on the basis described in Note X.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Our responsibility is to express an opinion on the summary financial statements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our procedures, which were conducted in accordance with Standard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on Auditing (SA) 810, “Engagements to Report on Summary Financial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Statements” issued by the Institute of Chartered Accountants of India.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Denial of 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In our report dated May 15, 20X1, we expressed an adverse audit opinion on the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 for the year ended March 31, 20X1.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basis for our adverse audit opinion was [describe basis for adverse audit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opinion]. Our adverse audit opinion stated that [describe adverse audit opinion].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Because of the significance of the matter discussed above, it is inappropriate to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express an opinion on the summary financial statements of ABC Company Ltd.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for the year ended March 31, 20X1.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Chartered Accountants</w:t>
      </w:r>
    </w:p>
    <w:p w:rsidR="00CA0482" w:rsidRPr="00D512A5" w:rsidRDefault="00254066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Signature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CA0482" w:rsidRPr="00D512A5" w:rsidRDefault="00254066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CA0482" w:rsidRPr="00D512A5">
        <w:rPr>
          <w:rFonts w:ascii="Times New Roman" w:hAnsi="Times New Roman" w:cs="Times New Roman"/>
          <w:sz w:val="20"/>
          <w:szCs w:val="20"/>
        </w:rPr>
        <w:t>)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Membership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Place of 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Date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54066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54066" w:rsidRPr="00D512A5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54066">
        <w:rPr>
          <w:rFonts w:ascii="Times New Roman" w:hAnsi="Times New Roman" w:cs="Times New Roman"/>
          <w:b/>
        </w:rPr>
        <w:t>Illustration 5: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An unmodified opinion is expressed on the audited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Established criteria for the preparation of summary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exist.</w:t>
      </w:r>
    </w:p>
    <w:p w:rsidR="00CA0482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</w:t>
      </w:r>
      <w:r w:rsidRPr="00D512A5">
        <w:rPr>
          <w:rFonts w:ascii="Times New Roman" w:hAnsi="Times New Roman" w:cs="Times New Roman"/>
          <w:sz w:val="20"/>
          <w:szCs w:val="20"/>
        </w:rPr>
        <w:t>The auditor concludes that it is not possible to express an unmodified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opinion on the summary financial statements.</w:t>
      </w:r>
    </w:p>
    <w:p w:rsidR="00254066" w:rsidRPr="00D512A5" w:rsidRDefault="00254066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REPORT OF THE INDEPENDENT AUDITOR ON THE SUMMARY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4066">
        <w:rPr>
          <w:rFonts w:ascii="Times New Roman" w:hAnsi="Times New Roman" w:cs="Times New Roman"/>
          <w:b/>
          <w:sz w:val="20"/>
          <w:szCs w:val="20"/>
        </w:rPr>
        <w:t>[Appropriate Addressee]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accompanying summary financial statements, which comprise the summary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balance sheet as at March 31, 20X1, the summary statement of profit &amp; loss, and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summary cash flow statement for the year then ended, and </w:t>
      </w:r>
      <w:r w:rsidRPr="00D512A5">
        <w:rPr>
          <w:rFonts w:ascii="Times New Roman" w:hAnsi="Times New Roman" w:cs="Times New Roman"/>
          <w:sz w:val="20"/>
          <w:szCs w:val="20"/>
        </w:rPr>
        <w:lastRenderedPageBreak/>
        <w:t>related notes, are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derived from the audited financial statements of ABC Company Ltd. for the year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ended March 31, 20X1. We expressed an unmodified audit opinion on those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our report dated May 15, 20X123.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The summary financial statements do not contain all the disclosures required by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the Accounting Standards referred to in sub-section (3C) of section 211 of the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[applied in the preparation of the audited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of ABC Company Ltd.]. Reading the summary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statements, therefore, is not a substitute for reading the audited financial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statements of ABC Company Ltd.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Management’s Responsibility for the Summary Audited Financial</w:t>
      </w:r>
      <w:r w:rsidR="00254066" w:rsidRPr="0025406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254066">
        <w:rPr>
          <w:rFonts w:ascii="Times New Roman" w:hAnsi="Times New Roman" w:cs="Times New Roman"/>
          <w:b/>
          <w:i/>
          <w:sz w:val="20"/>
          <w:szCs w:val="20"/>
        </w:rPr>
        <w:t>Statements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Management is responsible for the preparation of a summary of the audited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financial statements in accordance with [Accounting Standards referred to in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sub-section (3C) of section 211 of the Companies Act, 1956 (“the Act”) and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 xml:space="preserve">accounting principles generally accepted in </w:t>
      </w:r>
      <w:r w:rsidR="00254066" w:rsidRPr="00D512A5">
        <w:rPr>
          <w:rFonts w:ascii="Times New Roman" w:hAnsi="Times New Roman" w:cs="Times New Roman"/>
          <w:sz w:val="20"/>
          <w:szCs w:val="20"/>
        </w:rPr>
        <w:t>India]</w:t>
      </w:r>
      <w:r w:rsidRPr="00D512A5">
        <w:rPr>
          <w:rFonts w:ascii="Times New Roman" w:hAnsi="Times New Roman" w:cs="Times New Roman"/>
          <w:sz w:val="20"/>
          <w:szCs w:val="20"/>
        </w:rPr>
        <w:t>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Our responsibility is to express an opinion on the summary financial statements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based on our procedures, which were conducted in accordance with Standard on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Auditing (SA) 810, “Engagements to Report on Summary Financial Statements”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issued by the Institute of Chartered Accountants of India.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Basis for Adverse 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[Describe matter that caused the summary financial statements not to be a fair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summary of the audited financial statements, in accordance with the applied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criteria.]</w:t>
      </w:r>
    </w:p>
    <w:p w:rsidR="00CA0482" w:rsidRPr="00254066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54066">
        <w:rPr>
          <w:rFonts w:ascii="Times New Roman" w:hAnsi="Times New Roman" w:cs="Times New Roman"/>
          <w:b/>
          <w:i/>
          <w:sz w:val="20"/>
          <w:szCs w:val="20"/>
        </w:rPr>
        <w:t>Adverse Opinion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In our opinion, because of the significance of the matter discussed in the Basis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for Adverse Opinion paragraph, the summary financial statements referred to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above are not a fair summary of the audited financial statements of ABC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Company Ltd. for the year ended March 31, 20X1, in accordance with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[Accounting Standards referred to in sub-section (3C) of section 211 of the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Companies Act, 1956 (“the Act”) and accounting principles generally accepted</w:t>
      </w:r>
      <w:r w:rsidR="00254066">
        <w:rPr>
          <w:rFonts w:ascii="Times New Roman" w:hAnsi="Times New Roman" w:cs="Times New Roman"/>
          <w:sz w:val="20"/>
          <w:szCs w:val="20"/>
        </w:rPr>
        <w:t xml:space="preserve"> </w:t>
      </w:r>
      <w:r w:rsidRPr="00D512A5">
        <w:rPr>
          <w:rFonts w:ascii="Times New Roman" w:hAnsi="Times New Roman" w:cs="Times New Roman"/>
          <w:sz w:val="20"/>
          <w:szCs w:val="20"/>
        </w:rPr>
        <w:t>in India].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512A5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Chartered Accountants</w:t>
      </w:r>
    </w:p>
    <w:p w:rsidR="00CA0482" w:rsidRPr="00D512A5" w:rsidRDefault="00254066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Signature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CA0482" w:rsidRPr="00D512A5" w:rsidRDefault="00254066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CA0482" w:rsidRPr="00D512A5">
        <w:rPr>
          <w:rFonts w:ascii="Times New Roman" w:hAnsi="Times New Roman" w:cs="Times New Roman"/>
          <w:sz w:val="20"/>
          <w:szCs w:val="20"/>
        </w:rPr>
        <w:t>)</w:t>
      </w:r>
    </w:p>
    <w:p w:rsidR="00CA0482" w:rsidRPr="00D512A5" w:rsidRDefault="00CA0482" w:rsidP="002540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Membership Number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Place of Signature</w:t>
      </w:r>
    </w:p>
    <w:p w:rsidR="00CA0482" w:rsidRPr="00D512A5" w:rsidRDefault="00CA0482" w:rsidP="00CA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12A5">
        <w:rPr>
          <w:rFonts w:ascii="Times New Roman" w:hAnsi="Times New Roman" w:cs="Times New Roman"/>
          <w:sz w:val="20"/>
          <w:szCs w:val="20"/>
        </w:rPr>
        <w:t>Date</w:t>
      </w:r>
      <w:bookmarkStart w:id="0" w:name="_GoBack"/>
      <w:bookmarkEnd w:id="0"/>
    </w:p>
    <w:sectPr w:rsidR="00CA0482" w:rsidRPr="00D51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AA"/>
    <w:rsid w:val="00044963"/>
    <w:rsid w:val="001108D0"/>
    <w:rsid w:val="001B0668"/>
    <w:rsid w:val="001D790B"/>
    <w:rsid w:val="00254066"/>
    <w:rsid w:val="00277E61"/>
    <w:rsid w:val="002913D0"/>
    <w:rsid w:val="002B6424"/>
    <w:rsid w:val="002C0272"/>
    <w:rsid w:val="003210D9"/>
    <w:rsid w:val="00321FCA"/>
    <w:rsid w:val="00357050"/>
    <w:rsid w:val="00390EE1"/>
    <w:rsid w:val="00444168"/>
    <w:rsid w:val="005248F3"/>
    <w:rsid w:val="00612AA8"/>
    <w:rsid w:val="00676A2F"/>
    <w:rsid w:val="006B0DDC"/>
    <w:rsid w:val="006D4746"/>
    <w:rsid w:val="006F06DC"/>
    <w:rsid w:val="00710264"/>
    <w:rsid w:val="007429F4"/>
    <w:rsid w:val="00793447"/>
    <w:rsid w:val="007A1B1E"/>
    <w:rsid w:val="007E2B6F"/>
    <w:rsid w:val="00AE374C"/>
    <w:rsid w:val="00B56AB3"/>
    <w:rsid w:val="00BE3A27"/>
    <w:rsid w:val="00CA0482"/>
    <w:rsid w:val="00D3153F"/>
    <w:rsid w:val="00D31DB4"/>
    <w:rsid w:val="00D43DE6"/>
    <w:rsid w:val="00D4782E"/>
    <w:rsid w:val="00D512A5"/>
    <w:rsid w:val="00D6166E"/>
    <w:rsid w:val="00E05553"/>
    <w:rsid w:val="00E12D59"/>
    <w:rsid w:val="00EC712D"/>
    <w:rsid w:val="00F12CA5"/>
    <w:rsid w:val="00F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D2A5-4AEC-4B68-80BF-9D63EAB6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16</Pages>
  <Words>6381</Words>
  <Characters>36373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37</cp:revision>
  <dcterms:created xsi:type="dcterms:W3CDTF">2011-09-03T16:13:00Z</dcterms:created>
  <dcterms:modified xsi:type="dcterms:W3CDTF">2011-09-16T10:07:00Z</dcterms:modified>
</cp:coreProperties>
</file>